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03827B3E"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w:t>
      </w:r>
      <w:r w:rsidR="00B24179">
        <w:rPr>
          <w:rFonts w:ascii="Arial" w:hAnsi="Arial" w:cs="Arial"/>
          <w:lang w:val="es-ES_tradnl"/>
        </w:rPr>
        <w:t>05</w:t>
      </w:r>
      <w:bookmarkStart w:id="0" w:name="_GoBack"/>
      <w:bookmarkEnd w:id="0"/>
      <w:r w:rsidR="00AF738B">
        <w:rPr>
          <w:rFonts w:ascii="Arial" w:hAnsi="Arial" w:cs="Arial"/>
          <w:lang w:val="es-ES_tradnl"/>
        </w:rPr>
        <w:t>-</w:t>
      </w:r>
      <w:r w:rsidR="00D40647">
        <w:rPr>
          <w:rFonts w:ascii="Arial" w:hAnsi="Arial" w:cs="Arial"/>
          <w:lang w:val="es-ES_tradnl"/>
        </w:rPr>
        <w:t>2024</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1A18C2F6"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D40647" w:rsidRPr="00D40647">
        <w:rPr>
          <w:rFonts w:ascii="Arial" w:hAnsi="Arial" w:cs="Arial"/>
          <w:b/>
          <w:color w:val="212529"/>
        </w:rPr>
        <w:t>“</w:t>
      </w:r>
      <w:r w:rsidR="00C24A12" w:rsidRPr="00575663">
        <w:rPr>
          <w:rFonts w:ascii="Arial" w:hAnsi="Arial" w:cs="Arial"/>
          <w:b/>
        </w:rPr>
        <w:t>CONSTRUCCIÓN DE ESCENARIOS DEPORTIVOS EN LAS COMUNIDADES ÍNDIGENAS DE LA LIBERTAD, PUERTO VAUPÉS Y TIMBO EN EL MUNICIPIO DE MITÚ, DEPARTAMENTO DEL VAUPÉS</w:t>
      </w:r>
      <w:r w:rsidR="00D40647" w:rsidRPr="00D40647">
        <w:rPr>
          <w:rFonts w:ascii="Arial" w:hAnsi="Arial" w:cs="Arial"/>
          <w:b/>
          <w:color w:val="212529"/>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94B221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ución del contrato será de CINCO</w:t>
      </w:r>
      <w:r w:rsidRPr="001F5FC6">
        <w:rPr>
          <w:rFonts w:ascii="Arial" w:eastAsia="Arial" w:hAnsi="Arial" w:cs="Arial"/>
          <w:lang w:val="es-ES_tradnl"/>
        </w:rPr>
        <w:t xml:space="preserve"> (</w:t>
      </w:r>
      <w:r w:rsidR="00F733D5">
        <w:rPr>
          <w:rFonts w:ascii="Arial" w:eastAsia="Arial" w:hAnsi="Arial" w:cs="Arial"/>
          <w:lang w:val="es-ES_tradnl"/>
        </w:rPr>
        <w:t>05</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3686B420"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B24179" w:rsidRPr="00B24179">
        <w:rPr>
          <w:rFonts w:ascii="Arial" w:hAnsi="Arial" w:cs="Arial"/>
          <w:bCs/>
        </w:rPr>
        <w:t>TRES MIL TRESCIENTOS CINCUENTA MILLONES SEISCIENTOS ONCE MIL OCHOCIENTOS PESOS</w:t>
      </w:r>
      <w:r w:rsidR="00B24179" w:rsidRPr="00B24179">
        <w:rPr>
          <w:rFonts w:ascii="Arial" w:hAnsi="Arial" w:cs="Arial"/>
          <w:color w:val="000000" w:themeColor="text1"/>
        </w:rPr>
        <w:t xml:space="preserve"> (</w:t>
      </w:r>
      <w:r w:rsidR="00B24179" w:rsidRPr="00B24179">
        <w:rPr>
          <w:rFonts w:ascii="Arial" w:hAnsi="Arial" w:cs="Arial"/>
          <w:bCs/>
        </w:rPr>
        <w:t>$ 3.350.611.800,00</w:t>
      </w:r>
      <w:r w:rsidR="00B24179" w:rsidRPr="00B24179">
        <w:rPr>
          <w:rFonts w:ascii="Arial" w:hAnsi="Arial" w:cs="Arial"/>
        </w:rPr>
        <w:t>)</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proofErr w:type="spellStart"/>
      <w:r w:rsidR="000C2C89" w:rsidRPr="000C152A">
        <w:rPr>
          <w:rFonts w:ascii="Arial" w:hAnsi="Arial" w:cs="Arial"/>
          <w:lang w:val="es-ES_tradnl"/>
        </w:rPr>
        <w:t>planimétrica</w:t>
      </w:r>
      <w:proofErr w:type="spellEnd"/>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verificar 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Se sugiere para la malla </w:t>
      </w:r>
      <w:proofErr w:type="spellStart"/>
      <w:r w:rsidRPr="000C152A">
        <w:rPr>
          <w:rFonts w:ascii="Arial" w:hAnsi="Arial" w:cs="Arial"/>
          <w:lang w:val="es-ES_tradnl"/>
        </w:rPr>
        <w:t>electrosoldada</w:t>
      </w:r>
      <w:proofErr w:type="spellEnd"/>
      <w:r w:rsidRPr="000C152A">
        <w:rPr>
          <w:rFonts w:ascii="Arial" w:hAnsi="Arial" w:cs="Arial"/>
          <w:lang w:val="es-ES_tradnl"/>
        </w:rPr>
        <w:t xml:space="preserve">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w:t>
      </w:r>
      <w:proofErr w:type="spellStart"/>
      <w:r w:rsidRPr="000C152A">
        <w:rPr>
          <w:rFonts w:ascii="Arial" w:hAnsi="Arial" w:cs="Arial"/>
          <w:lang w:val="es-ES_tradnl"/>
        </w:rPr>
        <w:t>desmoldantes</w:t>
      </w:r>
      <w:proofErr w:type="spellEnd"/>
      <w:r w:rsidRPr="000C152A">
        <w:rPr>
          <w:rFonts w:ascii="Arial" w:hAnsi="Arial" w:cs="Arial"/>
          <w:lang w:val="es-ES_tradnl"/>
        </w:rPr>
        <w:t>,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 xml:space="preserve">uministrar, instalar y probar todos los </w:t>
      </w:r>
      <w:proofErr w:type="spellStart"/>
      <w:r w:rsidRPr="000C152A">
        <w:rPr>
          <w:rFonts w:ascii="Arial" w:hAnsi="Arial" w:cs="Arial"/>
          <w:lang w:val="es-ES_tradnl" w:eastAsia="es-CO"/>
        </w:rPr>
        <w:t>Conduit</w:t>
      </w:r>
      <w:proofErr w:type="spellEnd"/>
      <w:r w:rsidRPr="000C152A">
        <w:rPr>
          <w:rFonts w:ascii="Arial" w:hAnsi="Arial" w:cs="Arial"/>
          <w:lang w:val="es-ES_tradnl" w:eastAsia="es-CO"/>
        </w:rPr>
        <w: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6" w:name="_Toc38559120"/>
      <w:bookmarkStart w:id="47" w:name="_Toc38476688"/>
      <w:bookmarkEnd w:id="44"/>
      <w:bookmarkEnd w:id="45"/>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w:t>
      </w:r>
      <w:proofErr w:type="spellStart"/>
      <w:r w:rsidRPr="000C152A">
        <w:rPr>
          <w:rFonts w:ascii="Arial" w:hAnsi="Arial" w:cs="Arial"/>
          <w:lang w:val="es-ES_tradnl"/>
        </w:rPr>
        <w:t>entamborada</w:t>
      </w:r>
      <w:proofErr w:type="spellEnd"/>
      <w:r w:rsidRPr="000C152A">
        <w:rPr>
          <w:rFonts w:ascii="Arial" w:hAnsi="Arial" w:cs="Arial"/>
          <w:lang w:val="es-ES_tradnl"/>
        </w:rPr>
        <w:t xml:space="preserve"> metálica y ventanas en </w:t>
      </w:r>
      <w:proofErr w:type="spellStart"/>
      <w:r w:rsidRPr="000C152A">
        <w:rPr>
          <w:rFonts w:ascii="Arial" w:hAnsi="Arial" w:cs="Arial"/>
          <w:lang w:val="es-ES_tradnl"/>
        </w:rPr>
        <w:t>perfilería</w:t>
      </w:r>
      <w:proofErr w:type="spellEnd"/>
      <w:r w:rsidRPr="000C152A">
        <w:rPr>
          <w:rFonts w:ascii="Arial" w:hAnsi="Arial" w:cs="Arial"/>
          <w:lang w:val="es-ES_tradnl"/>
        </w:rPr>
        <w:t xml:space="preserve">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w:t>
      </w:r>
      <w:proofErr w:type="gramEnd"/>
      <w:r w:rsidRPr="000C152A">
        <w:rPr>
          <w:rFonts w:ascii="Arial" w:eastAsia="Tahoma" w:hAnsi="Arial" w:cs="Arial"/>
          <w:sz w:val="22"/>
          <w:szCs w:val="22"/>
        </w:rPr>
        <w:t xml:space="preserve">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proofErr w:type="gramStart"/>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os</w:t>
      </w:r>
      <w:proofErr w:type="gramEnd"/>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w:t>
      </w:r>
      <w:proofErr w:type="gramStart"/>
      <w:r w:rsidRPr="000C152A">
        <w:rPr>
          <w:rFonts w:ascii="Arial" w:hAnsi="Arial" w:cs="Arial"/>
          <w:sz w:val="22"/>
          <w:szCs w:val="22"/>
        </w:rPr>
        <w:t>o</w:t>
      </w:r>
      <w:proofErr w:type="gramEnd"/>
      <w:r w:rsidRPr="000C152A">
        <w:rPr>
          <w:rFonts w:ascii="Arial" w:hAnsi="Arial" w:cs="Arial"/>
          <w:sz w:val="22"/>
          <w:szCs w:val="22"/>
        </w:rPr>
        <w:t xml:space="preserve">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w:t>
      </w:r>
      <w:proofErr w:type="gramStart"/>
      <w:r w:rsidRPr="004C1176">
        <w:rPr>
          <w:rFonts w:ascii="Arial" w:hAnsi="Arial" w:cs="Arial"/>
        </w:rPr>
        <w:t xml:space="preserve">del objeto contractual o </w:t>
      </w:r>
      <w:r w:rsidR="000218DD" w:rsidRPr="004C1176">
        <w:rPr>
          <w:rFonts w:ascii="Arial" w:hAnsi="Arial" w:cs="Arial"/>
        </w:rPr>
        <w:t>técnicamente</w:t>
      </w:r>
      <w:r w:rsidRPr="004C1176">
        <w:rPr>
          <w:rFonts w:ascii="Arial" w:hAnsi="Arial" w:cs="Arial"/>
        </w:rPr>
        <w:t xml:space="preserve"> convenientes u oportunas</w:t>
      </w:r>
      <w:proofErr w:type="gramEnd"/>
      <w:r w:rsidRPr="004C1176">
        <w:rPr>
          <w:rFonts w:ascii="Arial" w:hAnsi="Arial" w:cs="Arial"/>
        </w:rPr>
        <w:t xml:space="preserve">,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lastRenderedPageBreak/>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w:t>
            </w:r>
            <w:proofErr w:type="spellStart"/>
            <w:r w:rsidR="00D7494E" w:rsidRPr="00D7494E">
              <w:rPr>
                <w:rFonts w:ascii="Arial" w:hAnsi="Arial" w:cs="Arial"/>
                <w:sz w:val="22"/>
                <w:szCs w:val="22"/>
              </w:rPr>
              <w:t>extrapatrimoniales</w:t>
            </w:r>
            <w:proofErr w:type="spellEnd"/>
            <w:r w:rsidR="00D7494E" w:rsidRPr="00D7494E">
              <w:rPr>
                <w:rFonts w:ascii="Arial" w:hAnsi="Arial" w:cs="Arial"/>
                <w:sz w:val="22"/>
                <w:szCs w:val="22"/>
              </w:rPr>
              <w:t xml:space="preserve">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0218DD" w:rsidRPr="00D7494E">
              <w:rPr>
                <w:rFonts w:ascii="Arial" w:hAnsi="Arial" w:cs="Arial"/>
                <w:sz w:val="22"/>
                <w:szCs w:val="22"/>
              </w:rPr>
              <w:t>Sublímite</w:t>
            </w:r>
            <w:proofErr w:type="spellEnd"/>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Pr="00D7494E">
              <w:rPr>
                <w:rFonts w:ascii="Arial" w:hAnsi="Arial" w:cs="Arial"/>
                <w:sz w:val="22"/>
                <w:szCs w:val="22"/>
              </w:rPr>
              <w:t>sublimite</w:t>
            </w:r>
            <w:proofErr w:type="spellEnd"/>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proofErr w:type="spellStart"/>
            <w:r w:rsidR="00BD19F4" w:rsidRPr="00D7494E">
              <w:rPr>
                <w:rFonts w:ascii="Arial" w:hAnsi="Arial" w:cs="Arial"/>
                <w:sz w:val="22"/>
                <w:szCs w:val="22"/>
              </w:rPr>
              <w:t>Sublímite</w:t>
            </w:r>
            <w:proofErr w:type="spellEnd"/>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proofErr w:type="spellStart"/>
      <w:r w:rsidR="00BD19F4" w:rsidRPr="00D7494E">
        <w:rPr>
          <w:rFonts w:ascii="Arial" w:hAnsi="Arial" w:cs="Arial"/>
          <w:sz w:val="22"/>
          <w:szCs w:val="22"/>
        </w:rPr>
        <w:t>termino</w:t>
      </w:r>
      <w:proofErr w:type="spellEnd"/>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proofErr w:type="gramStart"/>
      <w:r w:rsidRPr="00D7494E">
        <w:rPr>
          <w:rFonts w:ascii="Arial" w:eastAsia="Times New Roman" w:hAnsi="Arial" w:cs="Arial"/>
          <w:lang w:eastAsia="es-CO"/>
        </w:rPr>
        <w:t>)el</w:t>
      </w:r>
      <w:proofErr w:type="gramEnd"/>
      <w:r w:rsidRPr="00D7494E">
        <w:rPr>
          <w:rFonts w:ascii="Arial" w:eastAsia="Times New Roman" w:hAnsi="Arial" w:cs="Arial"/>
          <w:lang w:eastAsia="es-CO"/>
        </w:rPr>
        <w:t xml:space="preserve">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w:t>
      </w:r>
      <w:proofErr w:type="gramStart"/>
      <w:r w:rsidRPr="00D7494E">
        <w:rPr>
          <w:rFonts w:ascii="Arial" w:eastAsia="Times New Roman" w:hAnsi="Arial" w:cs="Arial"/>
          <w:lang w:eastAsia="es-CO"/>
        </w:rPr>
        <w:t>)Indicar</w:t>
      </w:r>
      <w:proofErr w:type="gramEnd"/>
      <w:r w:rsidRPr="00D7494E">
        <w:rPr>
          <w:rFonts w:ascii="Arial" w:eastAsia="Times New Roman" w:hAnsi="Arial" w:cs="Arial"/>
          <w:lang w:eastAsia="es-CO"/>
        </w:rPr>
        <w:t xml:space="preserve">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w:t>
      </w:r>
      <w:proofErr w:type="gramStart"/>
      <w:r w:rsidRPr="00D7494E">
        <w:rPr>
          <w:rFonts w:ascii="Arial" w:eastAsia="Times New Roman" w:hAnsi="Arial" w:cs="Arial"/>
          <w:lang w:eastAsia="es-CO"/>
        </w:rPr>
        <w:t>vi</w:t>
      </w:r>
      <w:proofErr w:type="gramEnd"/>
      <w:r w:rsidRPr="00D7494E">
        <w:rPr>
          <w:rFonts w:ascii="Arial" w:eastAsia="Times New Roman" w:hAnsi="Arial" w:cs="Arial"/>
          <w:lang w:eastAsia="es-CO"/>
        </w:rPr>
        <w:t>)En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C.C.</w:t>
                            </w:r>
                            <w:r w:rsidR="00472BFF" w:rsidRPr="00F02ECB">
                              <w:rPr>
                                <w:rFonts w:ascii="Arial" w:hAnsi="Arial" w:cs="Arial"/>
                                <w:bCs/>
                                <w:lang w:val="pt-BR"/>
                              </w:rPr>
                              <w:t>xxxx</w:t>
                            </w:r>
                            <w:proofErr w:type="spell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eastAsia="es-CO"/>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Puest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A94ADB" w14:textId="77777777" w:rsidR="007C5720" w:rsidRDefault="007C5720" w:rsidP="005424C0">
      <w:r>
        <w:separator/>
      </w:r>
    </w:p>
  </w:endnote>
  <w:endnote w:type="continuationSeparator" w:id="0">
    <w:p w14:paraId="4CDEDC85" w14:textId="77777777" w:rsidR="007C5720" w:rsidRDefault="007C5720"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CF2270" w14:textId="79270B3A" w:rsidR="00A166A6" w:rsidRDefault="00A166A6" w:rsidP="00333350">
    <w:pPr>
      <w:pStyle w:val="Piedepgina"/>
      <w:ind w:right="360"/>
    </w:pPr>
    <w:r>
      <w:rPr>
        <w:noProof/>
        <w:lang w:eastAsia="es-CO"/>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B24179" w:rsidRPr="00B24179">
      <w:rPr>
        <w:rFonts w:asciiTheme="majorHAnsi" w:eastAsiaTheme="majorEastAsia" w:hAnsiTheme="majorHAnsi" w:cstheme="majorBidi"/>
        <w:noProof/>
        <w:color w:val="4472C4" w:themeColor="accent1"/>
        <w:sz w:val="20"/>
        <w:szCs w:val="20"/>
      </w:rPr>
      <w:t>21</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402DB6" w14:textId="77777777" w:rsidR="007C5720" w:rsidRDefault="007C5720" w:rsidP="005424C0">
      <w:r>
        <w:separator/>
      </w:r>
    </w:p>
  </w:footnote>
  <w:footnote w:type="continuationSeparator" w:id="0">
    <w:p w14:paraId="550442D1" w14:textId="77777777" w:rsidR="007C5720" w:rsidRDefault="007C5720" w:rsidP="005424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AAA4E" w14:textId="4EA650E2" w:rsidR="00A166A6" w:rsidRDefault="00A166A6">
    <w:pPr>
      <w:pStyle w:val="Encabezado"/>
    </w:pPr>
    <w:r>
      <w:rPr>
        <w:noProof/>
        <w:lang w:eastAsia="es-CO"/>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799C33D4"/>
    <w:multiLevelType w:val="multilevel"/>
    <w:tmpl w:val="7020D8D4"/>
    <w:lvl w:ilvl="0">
      <w:start w:val="1"/>
      <w:numFmt w:val="decimal"/>
      <w:pStyle w:val="Puest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06D6"/>
    <w:rsid w:val="00673860"/>
    <w:rsid w:val="00684018"/>
    <w:rsid w:val="006B460A"/>
    <w:rsid w:val="006E4F99"/>
    <w:rsid w:val="00707014"/>
    <w:rsid w:val="0071539F"/>
    <w:rsid w:val="00735926"/>
    <w:rsid w:val="007609F4"/>
    <w:rsid w:val="00766C71"/>
    <w:rsid w:val="0078321B"/>
    <w:rsid w:val="007B2AC2"/>
    <w:rsid w:val="007C5720"/>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24179"/>
    <w:rsid w:val="00B7044D"/>
    <w:rsid w:val="00BA02E5"/>
    <w:rsid w:val="00BD19F4"/>
    <w:rsid w:val="00BE0694"/>
    <w:rsid w:val="00BE30F0"/>
    <w:rsid w:val="00C2330D"/>
    <w:rsid w:val="00C24A12"/>
    <w:rsid w:val="00C4210B"/>
    <w:rsid w:val="00C42E9A"/>
    <w:rsid w:val="00C668FF"/>
    <w:rsid w:val="00C87091"/>
    <w:rsid w:val="00C9114A"/>
    <w:rsid w:val="00CB4A13"/>
    <w:rsid w:val="00CD3E00"/>
    <w:rsid w:val="00D03002"/>
    <w:rsid w:val="00D113FE"/>
    <w:rsid w:val="00D20FA8"/>
    <w:rsid w:val="00D40647"/>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Puesto">
    <w:name w:val="Title"/>
    <w:aliases w:val="Cláusula 9"/>
    <w:basedOn w:val="Normal"/>
    <w:next w:val="Normal"/>
    <w:link w:val="PuestoCar1"/>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PuestoCar1">
    <w:name w:val="Puesto Car1"/>
    <w:aliases w:val="Cláusula 9 Car"/>
    <w:basedOn w:val="Fuentedeprrafopredeter"/>
    <w:link w:val="Puest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Cuadrculadetablaclara">
    <w:name w:val="Grid Table Light"/>
    <w:basedOn w:val="Tablanormal"/>
    <w:uiPriority w:val="40"/>
    <w:rsid w:val="0071539F"/>
    <w:rPr>
      <w:sz w:val="22"/>
      <w:szCs w:val="22"/>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4">
    <w:name w:val="Grid Table 4"/>
    <w:basedOn w:val="Tablanormal"/>
    <w:uiPriority w:val="49"/>
    <w:rsid w:val="0071539F"/>
    <w:rPr>
      <w:sz w:val="22"/>
      <w:szCs w:val="22"/>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de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66B4F6-FFCA-47FB-BC04-1EFB8EB43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27</Pages>
  <Words>11454</Words>
  <Characters>62997</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Cuenta Microsoft</cp:lastModifiedBy>
  <cp:revision>20</cp:revision>
  <cp:lastPrinted>2022-03-09T01:03:00Z</cp:lastPrinted>
  <dcterms:created xsi:type="dcterms:W3CDTF">2023-08-10T14:58:00Z</dcterms:created>
  <dcterms:modified xsi:type="dcterms:W3CDTF">2024-11-12T12:02:00Z</dcterms:modified>
</cp:coreProperties>
</file>